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DBD" w:rsidRPr="004E06B5" w:rsidRDefault="00ED3DBD" w:rsidP="00ED3DBD">
      <w:pPr>
        <w:pStyle w:val="a5"/>
        <w:spacing w:line="360" w:lineRule="auto"/>
        <w:jc w:val="center"/>
        <w:rPr>
          <w:rFonts w:asciiTheme="minorEastAsia" w:eastAsiaTheme="minorEastAsia" w:hAnsiTheme="minorEastAsia"/>
          <w:sz w:val="30"/>
          <w:szCs w:val="30"/>
        </w:rPr>
      </w:pPr>
      <w:r w:rsidRPr="004E06B5">
        <w:rPr>
          <w:rFonts w:asciiTheme="minorEastAsia" w:eastAsiaTheme="minorEastAsia" w:hAnsiTheme="minorEastAsia" w:hint="eastAsia"/>
          <w:sz w:val="30"/>
          <w:szCs w:val="30"/>
        </w:rPr>
        <w:t>项目简介</w:t>
      </w:r>
    </w:p>
    <w:p w:rsidR="00FB1563" w:rsidRPr="00FB1563" w:rsidRDefault="00FB1563" w:rsidP="00FB1563">
      <w:pPr>
        <w:pStyle w:val="a5"/>
        <w:spacing w:line="360" w:lineRule="auto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hint="eastAsia"/>
        </w:rPr>
        <w:t>一</w:t>
      </w:r>
      <w:r w:rsidRPr="00FB1563">
        <w:rPr>
          <w:rFonts w:asciiTheme="minorEastAsia" w:eastAsiaTheme="minorEastAsia" w:hAnsiTheme="minorEastAsia" w:cs="Tahoma" w:hint="eastAsia"/>
          <w:color w:val="000000"/>
        </w:rPr>
        <w:t>、</w:t>
      </w:r>
      <w:r w:rsidRPr="00FB1563">
        <w:rPr>
          <w:rFonts w:asciiTheme="minorEastAsia" w:eastAsiaTheme="minorEastAsia" w:hAnsiTheme="minorEastAsia" w:hint="eastAsia"/>
        </w:rPr>
        <w:t>学习时间：一年分春季和秋季学期两批，</w:t>
      </w:r>
      <w:r w:rsidRPr="00FB1563">
        <w:rPr>
          <w:rFonts w:asciiTheme="minorEastAsia" w:eastAsiaTheme="minorEastAsia" w:hAnsiTheme="minorEastAsia" w:cs="Tahoma" w:hint="eastAsia"/>
          <w:color w:val="000000"/>
        </w:rPr>
        <w:t>上半年学习时间为2月至6月</w:t>
      </w:r>
      <w:r>
        <w:rPr>
          <w:rFonts w:asciiTheme="minorEastAsia" w:eastAsiaTheme="minorEastAsia" w:hAnsiTheme="minorEastAsia" w:cs="Tahoma" w:hint="eastAsia"/>
          <w:color w:val="000000"/>
        </w:rPr>
        <w:t>/7月</w:t>
      </w:r>
      <w:r w:rsidRPr="00FB1563">
        <w:rPr>
          <w:rFonts w:asciiTheme="minorEastAsia" w:eastAsiaTheme="minorEastAsia" w:hAnsiTheme="minorEastAsia" w:cs="Tahoma" w:hint="eastAsia"/>
          <w:color w:val="000000"/>
        </w:rPr>
        <w:t>；下半年为9月至次年1</w:t>
      </w:r>
      <w:r>
        <w:rPr>
          <w:rFonts w:asciiTheme="minorEastAsia" w:eastAsiaTheme="minorEastAsia" w:hAnsiTheme="minorEastAsia" w:cs="Tahoma" w:hint="eastAsia"/>
          <w:color w:val="000000"/>
        </w:rPr>
        <w:t>/2</w:t>
      </w:r>
      <w:r w:rsidRPr="00FB1563">
        <w:rPr>
          <w:rFonts w:asciiTheme="minorEastAsia" w:eastAsiaTheme="minorEastAsia" w:hAnsiTheme="minorEastAsia" w:cs="Tahoma" w:hint="eastAsia"/>
          <w:color w:val="000000"/>
        </w:rPr>
        <w:t>月</w:t>
      </w:r>
      <w:r>
        <w:rPr>
          <w:rFonts w:asciiTheme="minorEastAsia" w:eastAsiaTheme="minorEastAsia" w:hAnsiTheme="minorEastAsia" w:cs="Tahoma" w:hint="eastAsia"/>
          <w:color w:val="000000"/>
        </w:rPr>
        <w:t>（根据每年的校历）</w:t>
      </w:r>
      <w:r w:rsidRPr="00FB1563">
        <w:rPr>
          <w:rFonts w:asciiTheme="minorEastAsia" w:eastAsiaTheme="minorEastAsia" w:hAnsiTheme="minorEastAsia" w:cs="Tahoma" w:hint="eastAsia"/>
          <w:color w:val="000000"/>
        </w:rPr>
        <w:t>。</w:t>
      </w:r>
    </w:p>
    <w:p w:rsidR="00FB1563" w:rsidRPr="00FB1563" w:rsidRDefault="00FB1563" w:rsidP="00FB1563">
      <w:pPr>
        <w:pStyle w:val="a5"/>
        <w:spacing w:line="360" w:lineRule="auto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二、选拔要求：</w:t>
      </w:r>
    </w:p>
    <w:p w:rsidR="00FB1563" w:rsidRPr="00FB1563" w:rsidRDefault="00FB1563" w:rsidP="00FB1563">
      <w:pPr>
        <w:pStyle w:val="a5"/>
        <w:spacing w:line="360" w:lineRule="auto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 xml:space="preserve">　　1、身体健康，成绩优良，综合素质较高</w:t>
      </w:r>
    </w:p>
    <w:p w:rsidR="00FB1563" w:rsidRPr="00FB1563" w:rsidRDefault="00FB1563" w:rsidP="00FB1563">
      <w:pPr>
        <w:pStyle w:val="a5"/>
        <w:spacing w:line="360" w:lineRule="auto"/>
        <w:ind w:firstLine="390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2、具有较高的政治素养。</w:t>
      </w:r>
    </w:p>
    <w:p w:rsidR="00FB1563" w:rsidRPr="00086E86" w:rsidRDefault="00FB1563" w:rsidP="00FB1563">
      <w:pPr>
        <w:pStyle w:val="a5"/>
        <w:spacing w:line="360" w:lineRule="auto"/>
        <w:ind w:firstLine="390"/>
        <w:jc w:val="both"/>
        <w:rPr>
          <w:rFonts w:asciiTheme="minorEastAsia" w:eastAsiaTheme="minorEastAsia" w:hAnsiTheme="minorEastAsia" w:cs="Tahoma" w:hint="eastAsia"/>
          <w:color w:val="FF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3、</w:t>
      </w:r>
      <w:r w:rsidR="002E224A" w:rsidRPr="00086E86">
        <w:rPr>
          <w:rFonts w:asciiTheme="minorEastAsia" w:eastAsiaTheme="minorEastAsia" w:hAnsiTheme="minorEastAsia" w:cs="Tahoma" w:hint="eastAsia"/>
          <w:color w:val="FF0000"/>
        </w:rPr>
        <w:t>专业不限</w:t>
      </w:r>
    </w:p>
    <w:p w:rsidR="002E224A" w:rsidRPr="00086E86" w:rsidRDefault="002E224A" w:rsidP="00FB1563">
      <w:pPr>
        <w:pStyle w:val="a5"/>
        <w:spacing w:line="360" w:lineRule="auto"/>
        <w:ind w:firstLine="390"/>
        <w:jc w:val="both"/>
        <w:rPr>
          <w:rFonts w:asciiTheme="minorEastAsia" w:eastAsiaTheme="minorEastAsia" w:hAnsiTheme="minorEastAsia" w:cs="Tahoma"/>
          <w:color w:val="FF0000"/>
        </w:rPr>
      </w:pPr>
      <w:r>
        <w:rPr>
          <w:rFonts w:asciiTheme="minorEastAsia" w:eastAsiaTheme="minorEastAsia" w:hAnsiTheme="minorEastAsia" w:cs="Tahoma" w:hint="eastAsia"/>
          <w:color w:val="000000"/>
        </w:rPr>
        <w:t xml:space="preserve">4 </w:t>
      </w:r>
      <w:r w:rsidRPr="00FB1563">
        <w:rPr>
          <w:rFonts w:asciiTheme="minorEastAsia" w:eastAsiaTheme="minorEastAsia" w:hAnsiTheme="minorEastAsia" w:cs="Tahoma" w:hint="eastAsia"/>
          <w:color w:val="000000"/>
        </w:rPr>
        <w:t>、</w:t>
      </w:r>
      <w:r w:rsidRPr="00086E86">
        <w:rPr>
          <w:rFonts w:asciiTheme="minorEastAsia" w:eastAsiaTheme="minorEastAsia" w:hAnsiTheme="minorEastAsia" w:cs="Tahoma" w:hint="eastAsia"/>
          <w:color w:val="FF0000"/>
        </w:rPr>
        <w:t>名额为每学期5名</w:t>
      </w:r>
    </w:p>
    <w:p w:rsidR="00FB1563" w:rsidRPr="00FB1563" w:rsidRDefault="00FB1563" w:rsidP="00FB1563">
      <w:pPr>
        <w:pStyle w:val="a5"/>
        <w:spacing w:line="360" w:lineRule="auto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三、课程为中文授课，学生可根据本专业需要，选择我校提供的相关课程。</w:t>
      </w:r>
    </w:p>
    <w:p w:rsidR="00FB1563" w:rsidRPr="00FB1563" w:rsidRDefault="00FB1563" w:rsidP="00FB1563">
      <w:pPr>
        <w:pStyle w:val="a5"/>
        <w:spacing w:line="360" w:lineRule="auto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四、上海海事大学简介</w:t>
      </w:r>
    </w:p>
    <w:p w:rsidR="00FB1563" w:rsidRPr="00FB1563" w:rsidRDefault="00FB1563" w:rsidP="00FB1563">
      <w:pPr>
        <w:pStyle w:val="a5"/>
        <w:spacing w:line="360" w:lineRule="auto"/>
        <w:ind w:firstLineChars="200" w:firstLine="480"/>
        <w:jc w:val="both"/>
        <w:rPr>
          <w:rFonts w:asciiTheme="minorEastAsia" w:eastAsiaTheme="minorEastAsia" w:hAnsiTheme="minorEastAsia"/>
        </w:rPr>
      </w:pPr>
      <w:r w:rsidRPr="00FB1563">
        <w:rPr>
          <w:rFonts w:asciiTheme="minorEastAsia" w:eastAsiaTheme="minorEastAsia" w:hAnsiTheme="minorEastAsia" w:cs="Tahoma" w:hint="eastAsia"/>
          <w:color w:val="000000"/>
        </w:rPr>
        <w:t>上海海事大学是一所以</w:t>
      </w:r>
      <w:r w:rsidRPr="00FB1563">
        <w:rPr>
          <w:rFonts w:asciiTheme="minorEastAsia" w:eastAsiaTheme="minorEastAsia" w:hAnsiTheme="minorEastAsia" w:hint="eastAsia"/>
        </w:rPr>
        <w:t>航运、物流、海洋为特色，具有工学、管理学、经济学、法学、文学和理学等学科门类的多科性大学。2008年，上海市人民政府与交通运输部签订协议，共建上海海事大学。</w:t>
      </w:r>
    </w:p>
    <w:p w:rsidR="00FB1563" w:rsidRPr="00FB1563" w:rsidRDefault="00FB1563" w:rsidP="00FB1563">
      <w:pPr>
        <w:pStyle w:val="a5"/>
        <w:spacing w:line="360" w:lineRule="auto"/>
        <w:ind w:firstLineChars="200" w:firstLine="480"/>
        <w:jc w:val="both"/>
        <w:rPr>
          <w:rFonts w:asciiTheme="minorEastAsia" w:eastAsiaTheme="minorEastAsia" w:hAnsiTheme="minorEastAsia" w:cs="Tahoma"/>
          <w:color w:val="000000"/>
        </w:rPr>
      </w:pPr>
      <w:r w:rsidRPr="00FB1563">
        <w:rPr>
          <w:rFonts w:asciiTheme="minorEastAsia" w:eastAsiaTheme="minorEastAsia" w:hAnsiTheme="minorEastAsia" w:hint="eastAsia"/>
        </w:rPr>
        <w:t>实行校院二级管理体制，现设有商船学院、交通运输学院、经济管理学院、物流工程学院（设中荷机电工程学院）、法学院、信息工程学院、外国语学院、海洋科学与工程学院、文理学院（设徐悲鸿艺术学院）、科学研究院、上海高级国际航运学院等二级办学部门。在20000余名全日制学生中，有本科生17000余人，各类在校研究生3000余人。在1000余名专任教师中，有教授150名，具有博士学位的教师比例约58%。学校致力于培养国家航运业所需要的各级各类专门人才，已向全国港航企事业单位及政府部门输送了大量毕业生，被誉为“高级航运人才的摇篮”。</w:t>
      </w:r>
    </w:p>
    <w:p w:rsidR="00FB1563" w:rsidRPr="00FB1563" w:rsidRDefault="00FB1563" w:rsidP="00FB1563">
      <w:pPr>
        <w:pStyle w:val="a5"/>
        <w:spacing w:line="270" w:lineRule="atLeast"/>
        <w:jc w:val="both"/>
        <w:rPr>
          <w:rFonts w:cs="Tahoma"/>
          <w:color w:val="000000"/>
          <w:sz w:val="20"/>
          <w:szCs w:val="20"/>
        </w:rPr>
      </w:pPr>
    </w:p>
    <w:sectPr w:rsidR="00FB1563" w:rsidRPr="00FB1563" w:rsidSect="00AE45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87B" w:rsidRDefault="002A487B" w:rsidP="00FB1563">
      <w:r>
        <w:separator/>
      </w:r>
    </w:p>
  </w:endnote>
  <w:endnote w:type="continuationSeparator" w:id="0">
    <w:p w:rsidR="002A487B" w:rsidRDefault="002A487B" w:rsidP="00FB1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87B" w:rsidRDefault="002A487B" w:rsidP="00FB1563">
      <w:r>
        <w:separator/>
      </w:r>
    </w:p>
  </w:footnote>
  <w:footnote w:type="continuationSeparator" w:id="0">
    <w:p w:rsidR="002A487B" w:rsidRDefault="002A487B" w:rsidP="00FB1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78F2"/>
    <w:rsid w:val="00086E86"/>
    <w:rsid w:val="002A487B"/>
    <w:rsid w:val="002E224A"/>
    <w:rsid w:val="00312D45"/>
    <w:rsid w:val="003378F2"/>
    <w:rsid w:val="004D7079"/>
    <w:rsid w:val="004E06B5"/>
    <w:rsid w:val="00564502"/>
    <w:rsid w:val="008A2C46"/>
    <w:rsid w:val="00AE4578"/>
    <w:rsid w:val="00B522A9"/>
    <w:rsid w:val="00ED3DBD"/>
    <w:rsid w:val="00F14465"/>
    <w:rsid w:val="00FB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s1">
    <w:name w:val="chs1"/>
    <w:basedOn w:val="a"/>
    <w:rsid w:val="003378F2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FB1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B15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B1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B156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B15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2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7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02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1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78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63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34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671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87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251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308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3632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673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7239">
              <w:marLeft w:val="132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06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13044">
              <w:marLeft w:val="132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2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5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54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315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321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2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6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439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672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10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2799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243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081112">
              <w:marLeft w:val="132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96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445</Characters>
  <Application>Microsoft Office Word</Application>
  <DocSecurity>0</DocSecurity>
  <Lines>3</Lines>
  <Paragraphs>1</Paragraphs>
  <ScaleCrop>false</ScaleCrop>
  <Company>上海海事大学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47</cp:revision>
  <dcterms:created xsi:type="dcterms:W3CDTF">2015-10-15T05:44:00Z</dcterms:created>
  <dcterms:modified xsi:type="dcterms:W3CDTF">2015-10-16T06:53:00Z</dcterms:modified>
</cp:coreProperties>
</file>